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BD30BE" w:rsidP="00177F2A">
            <w:pPr>
              <w:jc w:val="center"/>
              <w:rPr>
                <w:sz w:val="28"/>
                <w:szCs w:val="28"/>
              </w:rPr>
            </w:pPr>
            <w:r w:rsidRPr="00BD30BE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22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января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F3C5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6C376F">
        <w:rPr>
          <w:rFonts w:ascii="Times New Roman" w:eastAsia="Times New Roman" w:hAnsi="Times New Roman" w:cs="Times New Roman"/>
          <w:sz w:val="28"/>
          <w:szCs w:val="28"/>
          <w:lang w:eastAsia="zh-CN"/>
        </w:rPr>
        <w:t>Цыбденой Елене Владимировне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6C376F">
        <w:rPr>
          <w:rFonts w:ascii="Times New Roman" w:eastAsia="Times New Roman" w:hAnsi="Times New Roman" w:cs="Times New Roman"/>
          <w:sz w:val="28"/>
          <w:szCs w:val="28"/>
          <w:lang w:eastAsia="zh-CN"/>
        </w:rPr>
        <w:t>Цыбденовой Е.В.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6C376F">
        <w:rPr>
          <w:rFonts w:ascii="Times New Roman" w:hAnsi="Times New Roman" w:cs="Times New Roman"/>
          <w:bCs/>
          <w:sz w:val="28"/>
          <w:szCs w:val="28"/>
          <w:lang w:eastAsia="ar-SA"/>
        </w:rPr>
        <w:t>АО Россельхозбанк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6C376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40817810459200003983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6C376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031001826175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5282A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26C69"/>
    <w:rsid w:val="00B30938"/>
    <w:rsid w:val="00B4079A"/>
    <w:rsid w:val="00B57EAF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E37E7"/>
    <w:rsid w:val="00E10616"/>
    <w:rsid w:val="00E16B10"/>
    <w:rsid w:val="00E171B3"/>
    <w:rsid w:val="00EB2F30"/>
    <w:rsid w:val="00F04DC2"/>
    <w:rsid w:val="00F67FF8"/>
    <w:rsid w:val="00F72550"/>
    <w:rsid w:val="00FA119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67</cp:revision>
  <cp:lastPrinted>2023-05-29T02:14:00Z</cp:lastPrinted>
  <dcterms:created xsi:type="dcterms:W3CDTF">2023-04-11T09:17:00Z</dcterms:created>
  <dcterms:modified xsi:type="dcterms:W3CDTF">2024-01-22T02:04:00Z</dcterms:modified>
</cp:coreProperties>
</file>